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13318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AD215A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895A447" w14:textId="77777777" w:rsidR="005D4FFF" w:rsidRPr="00CA527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FCBEDE3" w14:textId="058F3F4E" w:rsidR="005D4FFF" w:rsidRPr="00CA5279" w:rsidRDefault="004A55E9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CA5279">
        <w:rPr>
          <w:rFonts w:ascii="Cambria" w:hAnsi="Cambria"/>
          <w:color w:val="434E7E"/>
          <w:spacing w:val="-1"/>
          <w:sz w:val="40"/>
          <w:szCs w:val="40"/>
        </w:rPr>
        <w:t>P</w:t>
      </w:r>
      <w:r w:rsidR="005D4FFF" w:rsidRPr="00CA5279">
        <w:rPr>
          <w:rFonts w:ascii="Cambria" w:hAnsi="Cambria"/>
          <w:color w:val="434E7E"/>
          <w:spacing w:val="-1"/>
          <w:sz w:val="40"/>
          <w:szCs w:val="40"/>
        </w:rPr>
        <w:t>.</w:t>
      </w:r>
      <w:r w:rsidR="014E1DB6" w:rsidRPr="00CA5279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CA5279">
        <w:rPr>
          <w:rFonts w:ascii="Cambria" w:hAnsi="Cambria"/>
          <w:color w:val="434E7E"/>
          <w:spacing w:val="-1"/>
          <w:sz w:val="40"/>
          <w:szCs w:val="40"/>
        </w:rPr>
        <w:tab/>
      </w:r>
      <w:r w:rsidRPr="00CA5279">
        <w:rPr>
          <w:rFonts w:ascii="Cambria" w:hAnsi="Cambria"/>
          <w:color w:val="434E7E"/>
          <w:spacing w:val="-1"/>
          <w:sz w:val="40"/>
          <w:szCs w:val="40"/>
        </w:rPr>
        <w:t>Use sustainable paper for marketing materials</w:t>
      </w:r>
      <w:r w:rsidR="00667CFE">
        <w:rPr>
          <w:rFonts w:ascii="Cambria" w:hAnsi="Cambria"/>
          <w:color w:val="434E7E"/>
          <w:spacing w:val="-1"/>
          <w:sz w:val="40"/>
          <w:szCs w:val="40"/>
        </w:rPr>
        <w:t xml:space="preserve"> or establish a paperless marketing and leasing program</w:t>
      </w:r>
    </w:p>
    <w:p w14:paraId="1EBDB14D" w14:textId="5C7F713C" w:rsidR="00AA1BA9" w:rsidRDefault="002049CA" w:rsidP="009B1E29">
      <w:pPr>
        <w:spacing w:before="120" w:line="259" w:lineRule="auto"/>
        <w:rPr>
          <w:rFonts w:ascii="Cambria" w:hAnsi="Cambria"/>
          <w:iCs/>
          <w:color w:val="B31983"/>
        </w:rPr>
      </w:pPr>
      <w:r w:rsidRPr="00CA5279">
        <w:rPr>
          <w:rFonts w:ascii="Cambria" w:hAnsi="Cambria"/>
          <w:iCs/>
          <w:color w:val="B31983"/>
        </w:rPr>
        <w:t xml:space="preserve">Properties </w:t>
      </w:r>
      <w:r w:rsidR="00482E90" w:rsidRPr="00CA5279">
        <w:rPr>
          <w:rFonts w:ascii="Cambria" w:hAnsi="Cambria"/>
          <w:iCs/>
          <w:color w:val="B31983"/>
        </w:rPr>
        <w:t>typically have handouts, brochures, pamphlets, and other materials for marketing and leasing. Use sustainable paper for these items</w:t>
      </w:r>
      <w:r w:rsidR="00407798">
        <w:rPr>
          <w:rFonts w:ascii="Cambria" w:hAnsi="Cambria"/>
          <w:iCs/>
          <w:color w:val="B31983"/>
        </w:rPr>
        <w:t xml:space="preserve"> to reduce environmental impact.</w:t>
      </w:r>
    </w:p>
    <w:p w14:paraId="0B0117C4" w14:textId="232D38F4" w:rsidR="00407798" w:rsidRPr="00407798" w:rsidRDefault="00407798" w:rsidP="0058679A">
      <w:pPr>
        <w:spacing w:before="360"/>
        <w:rPr>
          <w:rFonts w:ascii="Cambria" w:hAnsi="Cambria"/>
          <w:iCs/>
          <w:color w:val="434E7E"/>
          <w:sz w:val="28"/>
          <w:szCs w:val="28"/>
        </w:rPr>
      </w:pPr>
      <w:r w:rsidRPr="000F7152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61B85186" w14:textId="26068A97" w:rsidR="00AD21C5" w:rsidRDefault="00482E90" w:rsidP="002D28F4">
      <w:pPr>
        <w:pStyle w:val="BodyText"/>
        <w:numPr>
          <w:ilvl w:val="1"/>
          <w:numId w:val="3"/>
        </w:numPr>
        <w:spacing w:before="120"/>
        <w:rPr>
          <w:rFonts w:ascii="Cambria" w:hAnsi="Cambria"/>
          <w:color w:val="B31983"/>
        </w:rPr>
      </w:pPr>
      <w:r w:rsidRPr="2D146BC2">
        <w:rPr>
          <w:rFonts w:ascii="Cambria" w:hAnsi="Cambria"/>
          <w:color w:val="B31983"/>
        </w:rPr>
        <w:t>Use paper with the maximum amount of recycled content possible, considering cost-effectiveness, durability, and aesthetics</w:t>
      </w:r>
    </w:p>
    <w:p w14:paraId="08C8058C" w14:textId="63FF9979" w:rsidR="00482E90" w:rsidRPr="00AD21C5" w:rsidRDefault="00482E90" w:rsidP="002D28F4">
      <w:pPr>
        <w:pStyle w:val="BodyText"/>
        <w:numPr>
          <w:ilvl w:val="1"/>
          <w:numId w:val="3"/>
        </w:numPr>
        <w:rPr>
          <w:rFonts w:ascii="Cambria" w:hAnsi="Cambria"/>
          <w:color w:val="B31983"/>
        </w:rPr>
      </w:pPr>
      <w:r w:rsidRPr="00AD21C5">
        <w:rPr>
          <w:rFonts w:ascii="Cambria" w:hAnsi="Cambria"/>
          <w:color w:val="B31983"/>
        </w:rPr>
        <w:t xml:space="preserve">The </w:t>
      </w:r>
      <w:r w:rsidR="00FD40F0" w:rsidRPr="00AD21C5">
        <w:rPr>
          <w:rFonts w:ascii="Cambria" w:hAnsi="Cambria"/>
          <w:color w:val="B31983"/>
        </w:rPr>
        <w:t>minimum</w:t>
      </w:r>
      <w:r w:rsidRPr="00AD21C5">
        <w:rPr>
          <w:rFonts w:ascii="Cambria" w:hAnsi="Cambria"/>
          <w:color w:val="B31983"/>
        </w:rPr>
        <w:t xml:space="preserve"> </w:t>
      </w:r>
      <w:r w:rsidR="00D85512">
        <w:rPr>
          <w:rFonts w:ascii="Cambria" w:hAnsi="Cambria"/>
          <w:color w:val="B31983"/>
        </w:rPr>
        <w:t xml:space="preserve">amount of recycled content </w:t>
      </w:r>
      <w:r w:rsidRPr="00AD21C5">
        <w:rPr>
          <w:rFonts w:ascii="Cambria" w:hAnsi="Cambria"/>
          <w:color w:val="B31983"/>
        </w:rPr>
        <w:t xml:space="preserve">required to earn these points is </w:t>
      </w:r>
      <w:r w:rsidRPr="00412DFA">
        <w:rPr>
          <w:rFonts w:ascii="Cambria" w:hAnsi="Cambria"/>
          <w:color w:val="434E7E"/>
          <w:sz w:val="28"/>
          <w:szCs w:val="28"/>
        </w:rPr>
        <w:t>30%</w:t>
      </w:r>
      <w:r w:rsidRPr="00AD21C5">
        <w:rPr>
          <w:rFonts w:ascii="Cambria" w:hAnsi="Cambria"/>
          <w:color w:val="B31983"/>
        </w:rPr>
        <w:t xml:space="preserve"> post-consumer recycled content in most cases</w:t>
      </w:r>
    </w:p>
    <w:p w14:paraId="7C897A76" w14:textId="3B0E3E8E" w:rsidR="00482E90" w:rsidRDefault="00482E90" w:rsidP="002D28F4">
      <w:pPr>
        <w:pStyle w:val="BodyText"/>
        <w:numPr>
          <w:ilvl w:val="1"/>
          <w:numId w:val="3"/>
        </w:numPr>
        <w:rPr>
          <w:rFonts w:ascii="Cambria" w:hAnsi="Cambria"/>
          <w:color w:val="B31983"/>
        </w:rPr>
      </w:pPr>
      <w:r w:rsidRPr="00CA5279">
        <w:rPr>
          <w:rFonts w:ascii="Cambria" w:hAnsi="Cambria"/>
          <w:color w:val="B31983"/>
        </w:rPr>
        <w:t xml:space="preserve">You may also claim these points if the </w:t>
      </w:r>
      <w:r w:rsidR="002049CA" w:rsidRPr="00CA5279">
        <w:rPr>
          <w:rFonts w:ascii="Cambria" w:hAnsi="Cambria"/>
          <w:color w:val="B31983"/>
        </w:rPr>
        <w:t xml:space="preserve">property </w:t>
      </w:r>
      <w:r w:rsidRPr="00CA5279">
        <w:rPr>
          <w:rFonts w:ascii="Cambria" w:hAnsi="Cambria"/>
          <w:color w:val="B31983"/>
        </w:rPr>
        <w:t>is paperless in its marketing and leasing function</w:t>
      </w:r>
    </w:p>
    <w:p w14:paraId="5F091270" w14:textId="4D451371" w:rsidR="00C553CC" w:rsidRPr="0058679A" w:rsidRDefault="0058679A" w:rsidP="0058679A">
      <w:pPr>
        <w:spacing w:before="240"/>
        <w:rPr>
          <w:rFonts w:ascii="Cambria" w:hAnsi="Cambria"/>
          <w:color w:val="434E7E"/>
          <w:sz w:val="28"/>
          <w:szCs w:val="28"/>
        </w:rPr>
      </w:pPr>
      <w:r w:rsidRPr="0058679A">
        <w:rPr>
          <w:rFonts w:ascii="Cambria" w:hAnsi="Cambria"/>
          <w:color w:val="434E7E"/>
          <w:sz w:val="28"/>
          <w:szCs w:val="28"/>
        </w:rPr>
        <w:t>To claim these points</w:t>
      </w:r>
    </w:p>
    <w:p w14:paraId="0F001B78" w14:textId="2828A9FE" w:rsidR="00482E90" w:rsidRDefault="00482E90" w:rsidP="002D28F4">
      <w:pPr>
        <w:pStyle w:val="BodyText"/>
        <w:numPr>
          <w:ilvl w:val="1"/>
          <w:numId w:val="3"/>
        </w:numPr>
        <w:spacing w:before="120"/>
        <w:rPr>
          <w:rFonts w:ascii="Cambria" w:hAnsi="Cambria"/>
          <w:color w:val="B31983"/>
        </w:rPr>
      </w:pPr>
      <w:r w:rsidRPr="00CA5279">
        <w:rPr>
          <w:rFonts w:ascii="Cambria" w:hAnsi="Cambria"/>
          <w:color w:val="B31983"/>
        </w:rPr>
        <w:t>Answer the questions that follow</w:t>
      </w:r>
    </w:p>
    <w:p w14:paraId="396EFE6E" w14:textId="433D77C5" w:rsidR="0058679A" w:rsidRPr="00CA5279" w:rsidRDefault="0058679A" w:rsidP="002D28F4">
      <w:pPr>
        <w:pStyle w:val="BodyText"/>
        <w:numPr>
          <w:ilvl w:val="1"/>
          <w:numId w:val="3"/>
        </w:numPr>
        <w:spacing w:after="12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Submit the completed form with you application</w:t>
      </w:r>
    </w:p>
    <w:p w14:paraId="6E4792FD" w14:textId="02E0848A" w:rsidR="00AA1BA9" w:rsidRPr="00CA5279" w:rsidRDefault="00482E90" w:rsidP="00CA286A">
      <w:pPr>
        <w:pStyle w:val="BodyText"/>
        <w:numPr>
          <w:ilvl w:val="0"/>
          <w:numId w:val="6"/>
        </w:numPr>
        <w:spacing w:before="480" w:after="120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 xml:space="preserve">What types of marketing materials does the </w:t>
      </w:r>
      <w:r w:rsidR="002049CA" w:rsidRPr="00CA5279">
        <w:rPr>
          <w:rFonts w:ascii="Cambria" w:hAnsi="Cambria"/>
          <w:color w:val="414042"/>
        </w:rPr>
        <w:t xml:space="preserve">property </w:t>
      </w:r>
      <w:r w:rsidRPr="00CA5279">
        <w:rPr>
          <w:rFonts w:ascii="Cambria" w:hAnsi="Cambria"/>
          <w:color w:val="414042"/>
        </w:rPr>
        <w:t xml:space="preserve">use? If the </w:t>
      </w:r>
      <w:r w:rsidR="002049CA" w:rsidRPr="00CA5279">
        <w:rPr>
          <w:rFonts w:ascii="Cambria" w:hAnsi="Cambria"/>
          <w:color w:val="414042"/>
        </w:rPr>
        <w:t xml:space="preserve">property </w:t>
      </w:r>
      <w:r w:rsidRPr="00CA5279">
        <w:rPr>
          <w:rFonts w:ascii="Cambria" w:hAnsi="Cambria"/>
          <w:color w:val="414042"/>
        </w:rPr>
        <w:t>does not use paper for marketing</w:t>
      </w:r>
      <w:r w:rsidR="002049CA" w:rsidRPr="00CA5279">
        <w:rPr>
          <w:rFonts w:ascii="Cambria" w:hAnsi="Cambria"/>
          <w:color w:val="414042"/>
        </w:rPr>
        <w:t>,</w:t>
      </w:r>
      <w:r w:rsidRPr="00CA5279">
        <w:rPr>
          <w:rFonts w:ascii="Cambria" w:hAnsi="Cambria"/>
          <w:color w:val="414042"/>
        </w:rPr>
        <w:t xml:space="preserve"> then indicate that below and skip question #2.</w:t>
      </w:r>
    </w:p>
    <w:p w14:paraId="5A817EF6" w14:textId="438707B2" w:rsidR="00010012" w:rsidRPr="00CA527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4F083A7" w14:textId="77777777" w:rsidR="00010012" w:rsidRPr="00CA527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9F760CF" w14:textId="0A951D3B" w:rsidR="00010012" w:rsidRPr="00CA5279" w:rsidRDefault="00482E90" w:rsidP="00667CFE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>Describe the paper you chose for your marketing materials, including the amount of recycled content.</w:t>
      </w:r>
    </w:p>
    <w:p w14:paraId="5D5904C4" w14:textId="5B82C773" w:rsidR="00010012" w:rsidRPr="00CA527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1846B9B" w14:textId="77777777" w:rsidR="00010012" w:rsidRPr="00CA527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4BF8149" w14:textId="5E1CC431" w:rsidR="00010012" w:rsidRPr="00CA527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CA5279">
        <w:rPr>
          <w:rFonts w:ascii="Cambria" w:hAnsi="Cambria"/>
          <w:color w:val="B31983"/>
        </w:rPr>
        <w:t>Alternative documentation</w:t>
      </w:r>
      <w:r w:rsidRPr="00CA5279">
        <w:rPr>
          <w:rFonts w:ascii="Cambria" w:hAnsi="Cambria"/>
          <w:color w:val="B31983"/>
        </w:rPr>
        <w:br/>
      </w:r>
      <w:r w:rsidRPr="00CA5279">
        <w:rPr>
          <w:rFonts w:ascii="Cambria" w:hAnsi="Cambria"/>
          <w:color w:val="414042"/>
        </w:rPr>
        <w:t>Instead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of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this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form,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you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may</w:t>
      </w:r>
      <w:r w:rsidRPr="00CA5279">
        <w:rPr>
          <w:rFonts w:ascii="Cambria" w:hAnsi="Cambria"/>
          <w:color w:val="414042"/>
          <w:spacing w:val="-4"/>
        </w:rPr>
        <w:t xml:space="preserve"> </w:t>
      </w:r>
      <w:r w:rsidRPr="00CA5279">
        <w:rPr>
          <w:rFonts w:ascii="Cambria" w:hAnsi="Cambria"/>
          <w:color w:val="414042"/>
        </w:rPr>
        <w:t>submit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="00482E90" w:rsidRPr="00CA5279">
        <w:rPr>
          <w:rFonts w:ascii="Cambria" w:hAnsi="Cambria"/>
          <w:color w:val="434E7E"/>
          <w:spacing w:val="-5"/>
        </w:rPr>
        <w:t>at least one</w:t>
      </w:r>
      <w:r w:rsidR="00482E90" w:rsidRPr="00CA5279">
        <w:rPr>
          <w:rFonts w:ascii="Cambria" w:hAnsi="Cambria"/>
          <w:color w:val="414042"/>
          <w:spacing w:val="-5"/>
        </w:rPr>
        <w:t xml:space="preserve"> of </w:t>
      </w:r>
      <w:r w:rsidRPr="00CA5279">
        <w:rPr>
          <w:rFonts w:ascii="Cambria" w:hAnsi="Cambria"/>
          <w:color w:val="414042"/>
        </w:rPr>
        <w:t>the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following</w:t>
      </w:r>
      <w:r w:rsidRPr="00CA5279">
        <w:rPr>
          <w:rFonts w:ascii="Cambria" w:hAnsi="Cambria"/>
          <w:color w:val="414042"/>
          <w:spacing w:val="-6"/>
        </w:rPr>
        <w:t xml:space="preserve"> </w:t>
      </w:r>
      <w:r w:rsidRPr="00CA5279">
        <w:rPr>
          <w:rFonts w:ascii="Cambria" w:hAnsi="Cambria"/>
          <w:color w:val="414042"/>
        </w:rPr>
        <w:t>to</w:t>
      </w:r>
      <w:r w:rsidRPr="00CA5279">
        <w:rPr>
          <w:rFonts w:ascii="Cambria" w:hAnsi="Cambria"/>
          <w:color w:val="414042"/>
          <w:spacing w:val="-5"/>
        </w:rPr>
        <w:t xml:space="preserve"> </w:t>
      </w:r>
      <w:r w:rsidRPr="00CA5279">
        <w:rPr>
          <w:rFonts w:ascii="Cambria" w:hAnsi="Cambria"/>
          <w:color w:val="414042"/>
        </w:rPr>
        <w:t>IREM</w:t>
      </w:r>
      <w:r w:rsidR="00AD21C5" w:rsidRPr="00AD21C5">
        <w:rPr>
          <w:rFonts w:ascii="Cambria" w:hAnsi="Cambria"/>
          <w:color w:val="414042"/>
          <w:vertAlign w:val="superscript"/>
        </w:rPr>
        <w:t>®</w:t>
      </w:r>
      <w:r w:rsidRPr="00CA5279">
        <w:rPr>
          <w:rFonts w:ascii="Cambria" w:hAnsi="Cambria"/>
          <w:color w:val="414042"/>
        </w:rPr>
        <w:t>:</w:t>
      </w:r>
    </w:p>
    <w:p w14:paraId="0EA4144B" w14:textId="77777777" w:rsidR="00482E90" w:rsidRPr="00CA5279" w:rsidRDefault="00482E90" w:rsidP="00482E90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>Sample marketing materials on sustainable paper</w:t>
      </w:r>
    </w:p>
    <w:p w14:paraId="47AB3CF7" w14:textId="77777777" w:rsidR="00482E90" w:rsidRPr="00CA5279" w:rsidRDefault="00482E90" w:rsidP="00482E90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>Invoice for sustainable paper for marketing materials</w:t>
      </w:r>
    </w:p>
    <w:p w14:paraId="0F4EA0A8" w14:textId="77777777" w:rsidR="00482E90" w:rsidRPr="00CA5279" w:rsidRDefault="00482E90" w:rsidP="00482E90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A5279">
        <w:rPr>
          <w:rFonts w:ascii="Cambria" w:hAnsi="Cambria"/>
          <w:color w:val="414042"/>
        </w:rPr>
        <w:t>Paragraph describing paperless marketing and leasing function</w:t>
      </w:r>
    </w:p>
    <w:p w14:paraId="28DDE8DE" w14:textId="77777777" w:rsidR="00010012" w:rsidRPr="00CA5279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CA5279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EDE01" w14:textId="77777777" w:rsidR="00DF5947" w:rsidRDefault="00DF5947" w:rsidP="005D4FFF">
      <w:r>
        <w:separator/>
      </w:r>
    </w:p>
  </w:endnote>
  <w:endnote w:type="continuationSeparator" w:id="0">
    <w:p w14:paraId="37F5FB2C" w14:textId="77777777" w:rsidR="00DF5947" w:rsidRDefault="00DF594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8A05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E4AD5CE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DB6A3" w14:textId="77777777" w:rsidR="002738C7" w:rsidRPr="00901EE4" w:rsidRDefault="002738C7">
    <w:pPr>
      <w:pStyle w:val="Footer"/>
      <w:jc w:val="right"/>
      <w:rPr>
        <w:rFonts w:ascii="Cambria" w:hAnsi="Cambria"/>
        <w:sz w:val="18"/>
        <w:szCs w:val="18"/>
      </w:rPr>
    </w:pPr>
    <w:r w:rsidRPr="00901EE4">
      <w:rPr>
        <w:rFonts w:ascii="Cambria" w:hAnsi="Cambria"/>
        <w:sz w:val="18"/>
        <w:szCs w:val="18"/>
      </w:rPr>
      <w:fldChar w:fldCharType="begin"/>
    </w:r>
    <w:r w:rsidRPr="00901EE4">
      <w:rPr>
        <w:rFonts w:ascii="Cambria" w:hAnsi="Cambria"/>
        <w:sz w:val="18"/>
        <w:szCs w:val="18"/>
      </w:rPr>
      <w:instrText xml:space="preserve"> PAGE   \* MERGEFORMAT </w:instrText>
    </w:r>
    <w:r w:rsidRPr="00901EE4">
      <w:rPr>
        <w:rFonts w:ascii="Cambria" w:hAnsi="Cambria"/>
        <w:sz w:val="18"/>
        <w:szCs w:val="18"/>
      </w:rPr>
      <w:fldChar w:fldCharType="separate"/>
    </w:r>
    <w:r w:rsidRPr="00901EE4">
      <w:rPr>
        <w:rFonts w:ascii="Cambria" w:hAnsi="Cambria"/>
        <w:noProof/>
        <w:sz w:val="18"/>
        <w:szCs w:val="18"/>
      </w:rPr>
      <w:t>2</w:t>
    </w:r>
    <w:r w:rsidRPr="00901EE4">
      <w:rPr>
        <w:rFonts w:ascii="Cambria" w:hAnsi="Cambria"/>
        <w:noProof/>
        <w:sz w:val="18"/>
        <w:szCs w:val="18"/>
      </w:rPr>
      <w:fldChar w:fldCharType="end"/>
    </w:r>
  </w:p>
  <w:p w14:paraId="51F445E2" w14:textId="78FC5739" w:rsidR="004B3519" w:rsidRPr="00CA5279" w:rsidRDefault="00901EE4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CA5279">
      <w:rPr>
        <w:rFonts w:ascii="Cambria" w:hAnsi="Cambria"/>
        <w:color w:val="414042"/>
        <w:sz w:val="18"/>
        <w:szCs w:val="18"/>
      </w:rPr>
      <w:t>20</w:t>
    </w:r>
    <w:r w:rsidR="0058679A">
      <w:rPr>
        <w:rFonts w:ascii="Cambria" w:hAnsi="Cambria"/>
        <w:color w:val="414042"/>
        <w:sz w:val="18"/>
        <w:szCs w:val="18"/>
      </w:rPr>
      <w:t>23</w:t>
    </w:r>
    <w:r w:rsidR="002738C7" w:rsidRPr="00CA5279">
      <w:rPr>
        <w:rFonts w:ascii="Cambria" w:hAnsi="Cambria"/>
        <w:color w:val="414042"/>
        <w:sz w:val="18"/>
        <w:szCs w:val="18"/>
      </w:rPr>
      <w:t xml:space="preserve"> (updated </w:t>
    </w:r>
    <w:r w:rsidR="00D85512">
      <w:rPr>
        <w:rFonts w:ascii="Cambria" w:hAnsi="Cambria"/>
        <w:color w:val="414042"/>
        <w:sz w:val="18"/>
        <w:szCs w:val="18"/>
      </w:rPr>
      <w:t>9</w:t>
    </w:r>
    <w:r w:rsidR="002738C7" w:rsidRPr="00CA5279">
      <w:rPr>
        <w:rFonts w:ascii="Cambria" w:hAnsi="Cambria"/>
        <w:color w:val="414042"/>
        <w:sz w:val="18"/>
        <w:szCs w:val="18"/>
      </w:rPr>
      <w:t>/202</w:t>
    </w:r>
    <w:r w:rsidR="0058679A">
      <w:rPr>
        <w:rFonts w:ascii="Cambria" w:hAnsi="Cambria"/>
        <w:color w:val="414042"/>
        <w:sz w:val="18"/>
        <w:szCs w:val="18"/>
      </w:rPr>
      <w:t>3</w:t>
    </w:r>
    <w:r w:rsidR="002738C7" w:rsidRPr="00CA5279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F341" w14:textId="77777777" w:rsidR="00DF5947" w:rsidRDefault="00DF5947" w:rsidP="005D4FFF">
      <w:r>
        <w:separator/>
      </w:r>
    </w:p>
  </w:footnote>
  <w:footnote w:type="continuationSeparator" w:id="0">
    <w:p w14:paraId="72583C36" w14:textId="77777777" w:rsidR="00DF5947" w:rsidRDefault="00DF594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2522" w14:textId="77777777" w:rsidR="005D4FFF" w:rsidRDefault="005D4FFF">
    <w:pPr>
      <w:pStyle w:val="Header"/>
    </w:pPr>
  </w:p>
  <w:p w14:paraId="7A42525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347A0" w14:textId="45247600" w:rsidR="005D4FFF" w:rsidRDefault="00901EE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56DD085" wp14:editId="4EA904A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39329A9"/>
    <w:multiLevelType w:val="multilevel"/>
    <w:tmpl w:val="1AD4B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A2EE1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86287584">
    <w:abstractNumId w:val="2"/>
  </w:num>
  <w:num w:numId="2" w16cid:durableId="1359770137">
    <w:abstractNumId w:val="0"/>
  </w:num>
  <w:num w:numId="3" w16cid:durableId="780491557">
    <w:abstractNumId w:val="5"/>
  </w:num>
  <w:num w:numId="4" w16cid:durableId="1436052468">
    <w:abstractNumId w:val="4"/>
  </w:num>
  <w:num w:numId="5" w16cid:durableId="286477193">
    <w:abstractNumId w:val="1"/>
  </w:num>
  <w:num w:numId="6" w16cid:durableId="907426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E9"/>
    <w:rsid w:val="00010012"/>
    <w:rsid w:val="00086140"/>
    <w:rsid w:val="000C6757"/>
    <w:rsid w:val="001E4D81"/>
    <w:rsid w:val="002049CA"/>
    <w:rsid w:val="002738C7"/>
    <w:rsid w:val="002D0175"/>
    <w:rsid w:val="002D28F4"/>
    <w:rsid w:val="00322A20"/>
    <w:rsid w:val="00406EC9"/>
    <w:rsid w:val="00407798"/>
    <w:rsid w:val="00412DFA"/>
    <w:rsid w:val="00482E90"/>
    <w:rsid w:val="004A55E9"/>
    <w:rsid w:val="004B3519"/>
    <w:rsid w:val="0050005D"/>
    <w:rsid w:val="0058679A"/>
    <w:rsid w:val="005D4FFF"/>
    <w:rsid w:val="005E5EE1"/>
    <w:rsid w:val="00667CFE"/>
    <w:rsid w:val="00684E7C"/>
    <w:rsid w:val="006A3A73"/>
    <w:rsid w:val="007024ED"/>
    <w:rsid w:val="00781904"/>
    <w:rsid w:val="008F4D93"/>
    <w:rsid w:val="00901EE4"/>
    <w:rsid w:val="009742CA"/>
    <w:rsid w:val="00991AC9"/>
    <w:rsid w:val="009B1E29"/>
    <w:rsid w:val="009C24C6"/>
    <w:rsid w:val="00AA1BA9"/>
    <w:rsid w:val="00AD21C5"/>
    <w:rsid w:val="00C553CC"/>
    <w:rsid w:val="00C9751D"/>
    <w:rsid w:val="00CA286A"/>
    <w:rsid w:val="00CA5279"/>
    <w:rsid w:val="00D85512"/>
    <w:rsid w:val="00DF5947"/>
    <w:rsid w:val="00E65FE5"/>
    <w:rsid w:val="00E964F8"/>
    <w:rsid w:val="00F90313"/>
    <w:rsid w:val="00FD40F0"/>
    <w:rsid w:val="00FF495D"/>
    <w:rsid w:val="014E1DB6"/>
    <w:rsid w:val="2D146BC2"/>
    <w:rsid w:val="4CC7A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500F7C"/>
  <w15:chartTrackingRefBased/>
  <w15:docId w15:val="{0662DDAE-661A-43D4-95F8-A099939A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W2KU7HSAZS44-1164448980-1655441</_dlc_DocId>
    <_dlc_DocIdUrl xmlns="61977ac2-6d7e-4442-ac93-4e718c87e895">
      <Url>https://iremorg.sharepoint.com/sites/Shared/_layouts/15/DocIdRedir.aspx?ID=W2KU7HSAZS44-1164448980-1655441</Url>
      <Description>W2KU7HSAZS44-1164448980-1655441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79828-6218-4E2B-96B6-273675F6CD7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547D62-6087-4105-948A-7760517A8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2D1A1-3BAA-4FA3-96F7-D95B68B42FD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7755B525-8805-48B4-B1DE-A64460D06F5B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13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2023-02-28T20:56:00Z</dcterms:created>
  <dcterms:modified xsi:type="dcterms:W3CDTF">2023-08-23T16:26:00Z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865800</vt:r8>
  </property>
  <property fmtid="{D5CDD505-2E9C-101B-9397-08002B2CF9AE}" pid="4" name="_dlc_DocIdItemGuid">
    <vt:lpwstr>38df6efc-8482-43c7-b40c-2cc257965bf7</vt:lpwstr>
  </property>
</Properties>
</file>